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jc w:val="center"/>
      </w:pPr>
      <w:r>
        <w:t>魏村小学</w:t>
      </w:r>
      <w:r>
        <w:rPr>
          <w:rFonts w:hint="eastAsia"/>
        </w:rPr>
        <w:t>：</w:t>
      </w:r>
      <w:r>
        <w:t>铿锵玫瑰</w:t>
      </w:r>
      <w:r>
        <w:rPr>
          <w:rFonts w:hint="eastAsia"/>
        </w:rPr>
        <w:t xml:space="preserve"> </w:t>
      </w:r>
      <w:r>
        <w:t xml:space="preserve"> 健康先行</w:t>
      </w:r>
    </w:p>
    <w:p>
      <w:pPr>
        <w:ind w:firstLine="480"/>
        <w:jc w:val="center"/>
      </w:pPr>
      <w:r>
        <w:rPr>
          <w:rFonts w:hint="eastAsia"/>
        </w:rPr>
        <w:t>——</w:t>
      </w:r>
      <w:r>
        <w:t>记魏村中心小学三八妇女节开展女性健康知识讲座</w:t>
      </w:r>
    </w:p>
    <w:p>
      <w:pPr>
        <w:ind w:firstLine="480"/>
      </w:pPr>
    </w:p>
    <w:p>
      <w:pPr>
        <w:ind w:firstLine="480"/>
      </w:pPr>
      <w:r>
        <w:rPr>
          <w:rFonts w:hint="eastAsia"/>
        </w:rPr>
        <w:t>为庆祝“三八”国际劳动妇女节，营造关心女教师身心健康、支持女教师工作的浓郁氛围，3月8日下午，魏村中心小学特邀常州市第一人民医院妇科专家江希萍主任医师为全校女教师进行“关爱女性健康 构建幸福家庭”健康知识讲座。</w:t>
      </w:r>
    </w:p>
    <w:p>
      <w:pPr>
        <w:ind w:firstLine="480"/>
      </w:pPr>
      <w:r>
        <w:rPr>
          <w:rFonts w:hint="eastAsia"/>
        </w:rPr>
        <w:t>整个讲座围绕女性健康话题展开。江希萍主任用通俗易懂的语言向大家介绍了常见的妇科疾病和预防诊疗常识，让全体女教师更深刻地认识自己、关爱自己。在讲座过程中，江主任更是反复提醒女教师们要懂得自查病症，防微杜渐，并向大家传授了许多自查的方法。除了自查，定期进行妇科体检也是筛查预防很多疾病的有效方法。</w:t>
      </w:r>
    </w:p>
    <w:p>
      <w:pPr>
        <w:ind w:firstLine="480"/>
      </w:pPr>
      <w:r>
        <w:t>在讲座中</w:t>
      </w:r>
      <w:r>
        <w:rPr>
          <w:rFonts w:hint="eastAsia"/>
        </w:rPr>
        <w:t>，</w:t>
      </w:r>
      <w:r>
        <w:t>江希萍主任不仅关注女教师们的生理健康</w:t>
      </w:r>
      <w:r>
        <w:rPr>
          <w:rFonts w:hint="eastAsia"/>
        </w:rPr>
        <w:t>，</w:t>
      </w:r>
      <w:r>
        <w:t>更关注女教师们的心理健康</w:t>
      </w:r>
      <w:r>
        <w:rPr>
          <w:rFonts w:hint="eastAsia"/>
        </w:rPr>
        <w:t>。</w:t>
      </w:r>
      <w:r>
        <w:t>江主任用幽默的语言告诉大家</w:t>
      </w:r>
      <w:r>
        <w:rPr>
          <w:rFonts w:hint="eastAsia"/>
        </w:rPr>
        <w:t>，</w:t>
      </w:r>
      <w:r>
        <w:t>良好的个性</w:t>
      </w:r>
      <w:r>
        <w:rPr>
          <w:rFonts w:hint="eastAsia"/>
        </w:rPr>
        <w:t>、良好的处事能力和良好的人际关系是保持心理健康的三大法宝。</w:t>
      </w:r>
    </w:p>
    <w:p>
      <w:pPr>
        <w:ind w:firstLine="480"/>
      </w:pPr>
      <w:r>
        <w:t>最后</w:t>
      </w:r>
      <w:r>
        <w:rPr>
          <w:rFonts w:hint="eastAsia"/>
        </w:rPr>
        <w:t>，</w:t>
      </w:r>
      <w:r>
        <w:t>江主任寄语全体女教师</w:t>
      </w:r>
      <w:r>
        <w:rPr>
          <w:rFonts w:hint="eastAsia"/>
        </w:rPr>
        <w:t>：“生活本来是大部分的平凡和极少数的不平凡，努力确实可以改变一部分，但是学会坦然接受平凡的自己，也是一种生活中所需要的心态。这并非无能，而是一种自知之明。”</w:t>
      </w:r>
    </w:p>
    <w:p>
      <w:pPr>
        <w:ind w:firstLine="480"/>
      </w:pPr>
      <w:r>
        <w:t>这场特殊而有意义的知识讲座在魏村中心小学全体女教师的掌声中落下帷幕</w:t>
      </w:r>
      <w:r>
        <w:rPr>
          <w:rFonts w:hint="eastAsia"/>
        </w:rPr>
        <w:t>。讲座结束后，大家就自己关心的健康问题与江希萍主任进行了交流。</w:t>
      </w:r>
    </w:p>
    <w:p>
      <w:pPr>
        <w:ind w:firstLine="480"/>
      </w:pPr>
      <w:r>
        <w:rPr>
          <w:rFonts w:hint="eastAsia"/>
        </w:rPr>
        <w:t>习近平主席曾说：“人民健康是民族昌盛和国家富强的重要标志。”女教师是讲坛上的一道亮丽风景线，关注她们的身心健康，就是改善和提升她们的生命质量，也是她们作出更多教育贡献的重要前提。铿锵玫瑰，健康先行。</w:t>
      </w:r>
    </w:p>
    <w:p>
      <w:pPr>
        <w:ind w:firstLine="480"/>
      </w:pPr>
    </w:p>
    <w:p>
      <w:pPr>
        <w:ind w:firstLine="480"/>
        <w:jc w:val="center"/>
        <w:rPr>
          <w:rFonts w:hint="eastAsia"/>
        </w:rPr>
      </w:pPr>
      <w:r>
        <w:rPr>
          <w:rFonts w:hint="eastAsia"/>
          <w:lang w:val="en-US" w:eastAsia="zh-CN"/>
        </w:rPr>
        <w:t xml:space="preserve">         </w:t>
      </w:r>
      <w:bookmarkStart w:id="0" w:name="_GoBack"/>
      <w:bookmarkEnd w:id="0"/>
      <w:r>
        <w:rPr>
          <w:rFonts w:hint="eastAsia"/>
          <w:lang w:val="en-US" w:eastAsia="zh-CN"/>
        </w:rPr>
        <w:t xml:space="preserve">   </w:t>
      </w:r>
      <w:r>
        <w:t>撰稿</w:t>
      </w:r>
      <w:r>
        <w:rPr>
          <w:rFonts w:hint="eastAsia"/>
        </w:rPr>
        <w:t>：</w:t>
      </w:r>
      <w:r>
        <w:t>殷蓉艳</w:t>
      </w:r>
      <w:r>
        <w:rPr>
          <w:rFonts w:hint="eastAsia"/>
        </w:rPr>
        <w:t xml:space="preserve"> </w:t>
      </w:r>
      <w:r>
        <w:t xml:space="preserve"> 摄影</w:t>
      </w:r>
      <w:r>
        <w:rPr>
          <w:rFonts w:hint="eastAsia"/>
        </w:rPr>
        <w:t>：</w:t>
      </w:r>
      <w:r>
        <w:rPr>
          <w:rFonts w:hint="eastAsia"/>
          <w:lang w:val="en-US" w:eastAsia="zh-CN"/>
        </w:rPr>
        <w:t>宋群花</w:t>
      </w:r>
      <w:r>
        <w:rPr>
          <w:rFonts w:hint="eastAsia"/>
        </w:rPr>
        <w:t xml:space="preserve"> </w:t>
      </w:r>
      <w:r>
        <w:t xml:space="preserve">  审核</w:t>
      </w:r>
      <w:r>
        <w:rPr>
          <w:rFonts w:hint="eastAsia"/>
        </w:rPr>
        <w:t>：</w:t>
      </w:r>
      <w:r>
        <w:rPr>
          <w:rFonts w:hint="eastAsia"/>
          <w:lang w:val="en-US" w:eastAsia="zh-CN"/>
        </w:rPr>
        <w:t>曹乃娟</w:t>
      </w:r>
      <w:r>
        <w:rPr>
          <w:rFonts w:hint="eastAsia"/>
        </w:rPr>
        <w:t xml:space="preserve"> </w:t>
      </w:r>
      <w:r>
        <w:t xml:space="preserve">   </w:t>
      </w:r>
    </w:p>
    <w:p>
      <w:pPr>
        <w:ind w:firstLine="48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830"/>
    <w:rsid w:val="00050830"/>
    <w:rsid w:val="00CA4CC4"/>
    <w:rsid w:val="00D70D19"/>
    <w:rsid w:val="00E13578"/>
    <w:rsid w:val="5A8F1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200" w:firstLineChars="200"/>
    </w:pPr>
    <w:rPr>
      <w:rFonts w:asciiTheme="minorHAnsi" w:hAnsiTheme="minorHAnsi" w:eastAsiaTheme="minorEastAsia" w:cstheme="minorBidi"/>
      <w:kern w:val="2"/>
      <w:sz w:val="24"/>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98</Words>
  <Characters>565</Characters>
  <Lines>4</Lines>
  <Paragraphs>1</Paragraphs>
  <TotalTime>63</TotalTime>
  <ScaleCrop>false</ScaleCrop>
  <LinksUpToDate>false</LinksUpToDate>
  <CharactersWithSpaces>662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2021-03-08T13:29:00Z</dcterms:created>
  <dc:creator>殷蓉艳</dc:creator>
  <cp:lastModifiedBy>Administrator</cp:lastModifiedBy>
  <dcterms:modified xsi:type="dcterms:W3CDTF">2021-03-09T01:37:36Z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75C4DF1395F94FB3B2B824BEDF844CCF</vt:lpwstr>
  </property>
</Properties>
</file>